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237D27" w:rsidP="00CD3858">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Discussion 1</w:t>
      </w:r>
    </w:p>
    <w:p w:rsidR="00EA2370" w:rsidRDefault="00EA2370" w:rsidP="00CD385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A2370" w:rsidRDefault="00EA2370" w:rsidP="00CD385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A2370" w:rsidRDefault="00EA2370" w:rsidP="00CD385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A2370" w:rsidRPr="00EA2370" w:rsidRDefault="00EA2370" w:rsidP="00CD3858">
      <w:pPr>
        <w:spacing w:line="480" w:lineRule="auto"/>
        <w:ind w:firstLine="720"/>
        <w:jc w:val="center"/>
        <w:rPr>
          <w:rFonts w:ascii="Times New Roman" w:hAnsi="Times New Roman" w:cs="Times New Roman"/>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EA2370" w:rsidRDefault="00EA2370" w:rsidP="00CD3858">
      <w:pPr>
        <w:spacing w:line="480" w:lineRule="auto"/>
        <w:ind w:firstLine="720"/>
        <w:jc w:val="center"/>
        <w:rPr>
          <w:rFonts w:ascii="Times New Roman" w:hAnsi="Times New Roman" w:cs="Times New Roman"/>
          <w:b/>
          <w:bCs/>
          <w:sz w:val="24"/>
          <w:szCs w:val="24"/>
        </w:rPr>
      </w:pPr>
    </w:p>
    <w:p w:rsidR="003E2BCE" w:rsidRDefault="003E2BCE" w:rsidP="003E2BCE">
      <w:pPr>
        <w:spacing w:line="480" w:lineRule="auto"/>
        <w:rPr>
          <w:rFonts w:ascii="Times New Roman" w:hAnsi="Times New Roman" w:cs="Times New Roman"/>
          <w:b/>
          <w:bCs/>
          <w:sz w:val="24"/>
          <w:szCs w:val="24"/>
        </w:rPr>
      </w:pPr>
    </w:p>
    <w:p w:rsidR="00C457C3" w:rsidRPr="00CD3858" w:rsidRDefault="00753338" w:rsidP="003E2BCE">
      <w:pPr>
        <w:spacing w:line="480" w:lineRule="auto"/>
        <w:jc w:val="center"/>
        <w:rPr>
          <w:rFonts w:ascii="Times New Roman" w:hAnsi="Times New Roman" w:cs="Times New Roman"/>
          <w:b/>
          <w:bCs/>
          <w:sz w:val="24"/>
          <w:szCs w:val="24"/>
        </w:rPr>
      </w:pPr>
      <w:r w:rsidRPr="00CD3858">
        <w:rPr>
          <w:rFonts w:ascii="Times New Roman" w:hAnsi="Times New Roman" w:cs="Times New Roman"/>
          <w:b/>
          <w:bCs/>
          <w:sz w:val="24"/>
          <w:szCs w:val="24"/>
        </w:rPr>
        <w:lastRenderedPageBreak/>
        <w:t xml:space="preserve">Discussion </w:t>
      </w:r>
      <w:r w:rsidR="00237D27">
        <w:rPr>
          <w:rFonts w:ascii="Times New Roman" w:hAnsi="Times New Roman" w:cs="Times New Roman"/>
          <w:b/>
          <w:bCs/>
          <w:sz w:val="24"/>
          <w:szCs w:val="24"/>
        </w:rPr>
        <w:t>1</w:t>
      </w:r>
    </w:p>
    <w:p w:rsidR="0036235C" w:rsidRPr="00CD3858" w:rsidRDefault="008B6375" w:rsidP="00CD3858">
      <w:pPr>
        <w:spacing w:line="480" w:lineRule="auto"/>
        <w:ind w:firstLine="720"/>
        <w:rPr>
          <w:rFonts w:ascii="Times New Roman" w:hAnsi="Times New Roman" w:cs="Times New Roman"/>
          <w:sz w:val="24"/>
          <w:szCs w:val="24"/>
        </w:rPr>
      </w:pPr>
      <w:r w:rsidRPr="00CD3858">
        <w:rPr>
          <w:rFonts w:ascii="Times New Roman" w:hAnsi="Times New Roman" w:cs="Times New Roman"/>
          <w:sz w:val="24"/>
          <w:szCs w:val="24"/>
        </w:rPr>
        <w:t xml:space="preserve">Infrastructure management entails </w:t>
      </w:r>
      <w:r w:rsidR="0087379E" w:rsidRPr="00CD3858">
        <w:rPr>
          <w:rFonts w:ascii="Times New Roman" w:hAnsi="Times New Roman" w:cs="Times New Roman"/>
          <w:sz w:val="24"/>
          <w:szCs w:val="24"/>
        </w:rPr>
        <w:t>supervising network</w:t>
      </w:r>
      <w:r w:rsidRPr="00CD3858">
        <w:rPr>
          <w:rFonts w:ascii="Times New Roman" w:hAnsi="Times New Roman" w:cs="Times New Roman"/>
          <w:sz w:val="24"/>
          <w:szCs w:val="24"/>
        </w:rPr>
        <w:t xml:space="preserve">, virtualization, human resource, storage mannerisms, among other components of a business or organizational IT. Its importance is to fulfill obligations such as providing structure and overlook the activities designed to diversify technical operations in an organization. Generally being involved in networking, hardware, and software </w:t>
      </w:r>
      <w:r w:rsidR="0087379E" w:rsidRPr="00CD3858">
        <w:rPr>
          <w:rFonts w:ascii="Times New Roman" w:hAnsi="Times New Roman" w:cs="Times New Roman"/>
          <w:sz w:val="24"/>
          <w:szCs w:val="24"/>
        </w:rPr>
        <w:t xml:space="preserve">about the virtue and physical environment, its vast contribution is to strategically control problems while, on the other hand, maintaining work output or productivity. Understanding the value of infrastructure and proper policies implementation helps organizations overcome the challenges existing in the ever-competitive operational environment. </w:t>
      </w:r>
    </w:p>
    <w:p w:rsidR="0087379E" w:rsidRPr="00CD3858" w:rsidRDefault="00753338" w:rsidP="00CD3858">
      <w:pPr>
        <w:spacing w:line="480" w:lineRule="auto"/>
        <w:ind w:firstLine="720"/>
        <w:rPr>
          <w:rFonts w:ascii="Times New Roman" w:hAnsi="Times New Roman" w:cs="Times New Roman"/>
          <w:sz w:val="24"/>
          <w:szCs w:val="24"/>
        </w:rPr>
      </w:pPr>
      <w:r w:rsidRPr="00CD3858">
        <w:rPr>
          <w:rFonts w:ascii="Times New Roman" w:hAnsi="Times New Roman" w:cs="Times New Roman"/>
          <w:sz w:val="24"/>
          <w:szCs w:val="24"/>
        </w:rPr>
        <w:t xml:space="preserve">The strategic planning to enable the firm to ensure that there is valuation in infrastructure management in the firm the following measures are detrimental. There is a need to create awareness of the benefits of planning and </w:t>
      </w:r>
      <w:r w:rsidR="0069000F" w:rsidRPr="00CD3858">
        <w:rPr>
          <w:rFonts w:ascii="Times New Roman" w:hAnsi="Times New Roman" w:cs="Times New Roman"/>
          <w:sz w:val="24"/>
          <w:szCs w:val="24"/>
        </w:rPr>
        <w:t>emphasi</w:t>
      </w:r>
      <w:r w:rsidRPr="00CD3858">
        <w:rPr>
          <w:rFonts w:ascii="Times New Roman" w:hAnsi="Times New Roman" w:cs="Times New Roman"/>
          <w:sz w:val="24"/>
          <w:szCs w:val="24"/>
        </w:rPr>
        <w:t xml:space="preserve">ze incorporating technology into the plan and its adaptation. </w:t>
      </w:r>
      <w:r w:rsidR="0069000F" w:rsidRPr="00CD3858">
        <w:rPr>
          <w:rFonts w:ascii="Times New Roman" w:hAnsi="Times New Roman" w:cs="Times New Roman"/>
          <w:sz w:val="24"/>
          <w:szCs w:val="24"/>
        </w:rPr>
        <w:t>A</w:t>
      </w:r>
      <w:r w:rsidR="001402FD" w:rsidRPr="00CD3858">
        <w:rPr>
          <w:rFonts w:ascii="Times New Roman" w:hAnsi="Times New Roman" w:cs="Times New Roman"/>
          <w:sz w:val="24"/>
          <w:szCs w:val="24"/>
        </w:rPr>
        <w:t>ccording to DeStefano, Kneller &amp; Timmis (2018)</w:t>
      </w:r>
      <w:r w:rsidR="0069000F" w:rsidRPr="00CD3858">
        <w:rPr>
          <w:rFonts w:ascii="Times New Roman" w:hAnsi="Times New Roman" w:cs="Times New Roman"/>
          <w:sz w:val="24"/>
          <w:szCs w:val="24"/>
        </w:rPr>
        <w:t>,</w:t>
      </w:r>
      <w:r w:rsidRPr="00CD3858">
        <w:rPr>
          <w:rFonts w:ascii="Times New Roman" w:hAnsi="Times New Roman" w:cs="Times New Roman"/>
          <w:sz w:val="24"/>
          <w:szCs w:val="24"/>
        </w:rPr>
        <w:t xml:space="preserve"> it is essential to seek guidance to the leadership mechanisms and </w:t>
      </w:r>
      <w:r w:rsidR="008614DE" w:rsidRPr="00CD3858">
        <w:rPr>
          <w:rFonts w:ascii="Times New Roman" w:hAnsi="Times New Roman" w:cs="Times New Roman"/>
          <w:sz w:val="24"/>
          <w:szCs w:val="24"/>
        </w:rPr>
        <w:t xml:space="preserve">sharpen their view on the technological appreciation. Of great importance is to assist the </w:t>
      </w:r>
      <w:r w:rsidR="0069000F" w:rsidRPr="00CD3858">
        <w:rPr>
          <w:rFonts w:ascii="Times New Roman" w:hAnsi="Times New Roman" w:cs="Times New Roman"/>
          <w:sz w:val="24"/>
          <w:szCs w:val="24"/>
        </w:rPr>
        <w:t>firm’s</w:t>
      </w:r>
      <w:r w:rsidR="008614DE" w:rsidRPr="00CD3858">
        <w:rPr>
          <w:rFonts w:ascii="Times New Roman" w:hAnsi="Times New Roman" w:cs="Times New Roman"/>
          <w:sz w:val="24"/>
          <w:szCs w:val="24"/>
        </w:rPr>
        <w:t xml:space="preserve"> workforce with enough resources, tools, guidance, and appropriate recommendations to and educate how this benefits the business environment momentarily. Lastly, it is also thoughtful to showcase studies from outside partners who have benefited from the same program. </w:t>
      </w:r>
    </w:p>
    <w:p w:rsidR="002D7F4A" w:rsidRPr="00CD3858" w:rsidRDefault="00753338" w:rsidP="00CD3858">
      <w:pPr>
        <w:spacing w:line="480" w:lineRule="auto"/>
        <w:ind w:firstLine="720"/>
        <w:rPr>
          <w:rFonts w:ascii="Times New Roman" w:hAnsi="Times New Roman" w:cs="Times New Roman"/>
          <w:sz w:val="24"/>
          <w:szCs w:val="24"/>
        </w:rPr>
      </w:pPr>
      <w:r w:rsidRPr="00CD3858">
        <w:rPr>
          <w:rFonts w:ascii="Times New Roman" w:hAnsi="Times New Roman" w:cs="Times New Roman"/>
          <w:sz w:val="24"/>
          <w:szCs w:val="24"/>
        </w:rPr>
        <w:t xml:space="preserve">The elements from valuing infrastructure management come with both long-term and </w:t>
      </w:r>
      <w:r w:rsidR="0069000F" w:rsidRPr="00CD3858">
        <w:rPr>
          <w:rFonts w:ascii="Times New Roman" w:hAnsi="Times New Roman" w:cs="Times New Roman"/>
          <w:sz w:val="24"/>
          <w:szCs w:val="24"/>
        </w:rPr>
        <w:t>short-term</w:t>
      </w:r>
      <w:r w:rsidRPr="00CD3858">
        <w:rPr>
          <w:rFonts w:ascii="Times New Roman" w:hAnsi="Times New Roman" w:cs="Times New Roman"/>
          <w:sz w:val="24"/>
          <w:szCs w:val="24"/>
        </w:rPr>
        <w:t xml:space="preserve"> benefits to the overall business environment. Indulging technological advancements in the firm's strategic planning has a way of impacting the decision meant for the firm hence key to affecting the cost of production</w:t>
      </w:r>
      <w:r w:rsidR="001402FD" w:rsidRPr="00CD3858">
        <w:rPr>
          <w:rFonts w:ascii="Times New Roman" w:hAnsi="Times New Roman" w:cs="Times New Roman"/>
          <w:sz w:val="24"/>
          <w:szCs w:val="24"/>
        </w:rPr>
        <w:t xml:space="preserve"> (Bashir &amp; Verma, 2017)</w:t>
      </w:r>
      <w:r w:rsidRPr="00CD3858">
        <w:rPr>
          <w:rFonts w:ascii="Times New Roman" w:hAnsi="Times New Roman" w:cs="Times New Roman"/>
          <w:sz w:val="24"/>
          <w:szCs w:val="24"/>
        </w:rPr>
        <w:t>. Seeking guidance provides a</w:t>
      </w:r>
      <w:r w:rsidR="0069000F" w:rsidRPr="00CD3858">
        <w:rPr>
          <w:rFonts w:ascii="Times New Roman" w:hAnsi="Times New Roman" w:cs="Times New Roman"/>
          <w:sz w:val="24"/>
          <w:szCs w:val="24"/>
        </w:rPr>
        <w:t xml:space="preserve">n insight to overhaul challenges that may emerge therefore creating a benefit in </w:t>
      </w:r>
      <w:r w:rsidR="007A175A" w:rsidRPr="00CD3858">
        <w:rPr>
          <w:rFonts w:ascii="Times New Roman" w:hAnsi="Times New Roman" w:cs="Times New Roman"/>
          <w:sz w:val="24"/>
          <w:szCs w:val="24"/>
        </w:rPr>
        <w:t xml:space="preserve">demand shocks, </w:t>
      </w:r>
      <w:r w:rsidR="007A175A" w:rsidRPr="00CD3858">
        <w:rPr>
          <w:rFonts w:ascii="Times New Roman" w:hAnsi="Times New Roman" w:cs="Times New Roman"/>
          <w:sz w:val="24"/>
          <w:szCs w:val="24"/>
        </w:rPr>
        <w:lastRenderedPageBreak/>
        <w:t>thus impacting the profitability. It can also be agreed that infrastructural management affects further future earnings, hence satisfying long-term goals.</w:t>
      </w: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863A4B" w:rsidRDefault="00863A4B" w:rsidP="00CD3858">
      <w:pPr>
        <w:spacing w:line="480" w:lineRule="auto"/>
        <w:ind w:firstLine="720"/>
        <w:jc w:val="center"/>
        <w:rPr>
          <w:rFonts w:ascii="Times New Roman" w:hAnsi="Times New Roman" w:cs="Times New Roman"/>
          <w:b/>
          <w:bCs/>
          <w:sz w:val="24"/>
          <w:szCs w:val="24"/>
        </w:rPr>
      </w:pPr>
    </w:p>
    <w:p w:rsidR="002D7F4A" w:rsidRPr="00CD3858" w:rsidRDefault="002D7F4A" w:rsidP="00CD3858">
      <w:pPr>
        <w:spacing w:line="480" w:lineRule="auto"/>
        <w:ind w:firstLine="720"/>
        <w:jc w:val="center"/>
        <w:rPr>
          <w:rFonts w:ascii="Times New Roman" w:hAnsi="Times New Roman" w:cs="Times New Roman"/>
          <w:b/>
          <w:bCs/>
          <w:sz w:val="24"/>
          <w:szCs w:val="24"/>
        </w:rPr>
      </w:pPr>
      <w:r w:rsidRPr="00CD3858">
        <w:rPr>
          <w:rFonts w:ascii="Times New Roman" w:hAnsi="Times New Roman" w:cs="Times New Roman"/>
          <w:b/>
          <w:bCs/>
          <w:sz w:val="24"/>
          <w:szCs w:val="24"/>
        </w:rPr>
        <w:lastRenderedPageBreak/>
        <w:t>References</w:t>
      </w:r>
    </w:p>
    <w:p w:rsidR="002D7F4A" w:rsidRPr="00CD3858" w:rsidRDefault="002D7F4A" w:rsidP="00CD3858">
      <w:pPr>
        <w:spacing w:line="480" w:lineRule="auto"/>
        <w:ind w:left="720" w:hanging="720"/>
        <w:rPr>
          <w:rFonts w:ascii="Times New Roman" w:hAnsi="Times New Roman" w:cs="Times New Roman"/>
          <w:color w:val="222222"/>
          <w:sz w:val="24"/>
          <w:szCs w:val="24"/>
          <w:shd w:val="clear" w:color="auto" w:fill="FFFFFF"/>
        </w:rPr>
      </w:pPr>
      <w:r w:rsidRPr="00CD3858">
        <w:rPr>
          <w:rFonts w:ascii="Times New Roman" w:hAnsi="Times New Roman" w:cs="Times New Roman"/>
          <w:color w:val="222222"/>
          <w:sz w:val="24"/>
          <w:szCs w:val="24"/>
          <w:shd w:val="clear" w:color="auto" w:fill="FFFFFF"/>
        </w:rPr>
        <w:t>Bashir, M., &amp; Verma, R. (2017). Why business model innovation is the new competitive advantage. </w:t>
      </w:r>
      <w:r w:rsidRPr="00CD3858">
        <w:rPr>
          <w:rFonts w:ascii="Times New Roman" w:hAnsi="Times New Roman" w:cs="Times New Roman"/>
          <w:i/>
          <w:iCs/>
          <w:color w:val="222222"/>
          <w:sz w:val="24"/>
          <w:szCs w:val="24"/>
          <w:shd w:val="clear" w:color="auto" w:fill="FFFFFF"/>
        </w:rPr>
        <w:t>IUP Journal of Business Strategy</w:t>
      </w:r>
      <w:r w:rsidRPr="00CD3858">
        <w:rPr>
          <w:rFonts w:ascii="Times New Roman" w:hAnsi="Times New Roman" w:cs="Times New Roman"/>
          <w:color w:val="222222"/>
          <w:sz w:val="24"/>
          <w:szCs w:val="24"/>
          <w:shd w:val="clear" w:color="auto" w:fill="FFFFFF"/>
        </w:rPr>
        <w:t>, </w:t>
      </w:r>
      <w:r w:rsidRPr="00CD3858">
        <w:rPr>
          <w:rFonts w:ascii="Times New Roman" w:hAnsi="Times New Roman" w:cs="Times New Roman"/>
          <w:i/>
          <w:iCs/>
          <w:color w:val="222222"/>
          <w:sz w:val="24"/>
          <w:szCs w:val="24"/>
          <w:shd w:val="clear" w:color="auto" w:fill="FFFFFF"/>
        </w:rPr>
        <w:t>14</w:t>
      </w:r>
      <w:r w:rsidRPr="00CD3858">
        <w:rPr>
          <w:rFonts w:ascii="Times New Roman" w:hAnsi="Times New Roman" w:cs="Times New Roman"/>
          <w:color w:val="222222"/>
          <w:sz w:val="24"/>
          <w:szCs w:val="24"/>
          <w:shd w:val="clear" w:color="auto" w:fill="FFFFFF"/>
        </w:rPr>
        <w:t>(1), 7.</w:t>
      </w:r>
    </w:p>
    <w:p w:rsidR="002D7F4A" w:rsidRPr="00CD3858" w:rsidRDefault="002D7F4A" w:rsidP="00CD3858">
      <w:pPr>
        <w:spacing w:line="480" w:lineRule="auto"/>
        <w:ind w:left="720" w:hanging="720"/>
        <w:rPr>
          <w:rFonts w:ascii="Times New Roman" w:hAnsi="Times New Roman" w:cs="Times New Roman"/>
          <w:sz w:val="24"/>
          <w:szCs w:val="24"/>
        </w:rPr>
      </w:pPr>
      <w:r w:rsidRPr="00CD3858">
        <w:rPr>
          <w:rFonts w:ascii="Times New Roman" w:hAnsi="Times New Roman" w:cs="Times New Roman"/>
          <w:color w:val="222222"/>
          <w:sz w:val="24"/>
          <w:szCs w:val="24"/>
          <w:shd w:val="clear" w:color="auto" w:fill="FFFFFF"/>
        </w:rPr>
        <w:t>DeStefano, T., Kneller, R., &amp; Timmis, J. (2018). Broadband infrastructure, ICT use and firm performance: Evidence for UK firms. </w:t>
      </w:r>
      <w:r w:rsidRPr="00CD3858">
        <w:rPr>
          <w:rFonts w:ascii="Times New Roman" w:hAnsi="Times New Roman" w:cs="Times New Roman"/>
          <w:i/>
          <w:iCs/>
          <w:color w:val="222222"/>
          <w:sz w:val="24"/>
          <w:szCs w:val="24"/>
          <w:shd w:val="clear" w:color="auto" w:fill="FFFFFF"/>
        </w:rPr>
        <w:t>Journal of Economic Behavior &amp; Organization</w:t>
      </w:r>
      <w:r w:rsidRPr="00CD3858">
        <w:rPr>
          <w:rFonts w:ascii="Times New Roman" w:hAnsi="Times New Roman" w:cs="Times New Roman"/>
          <w:color w:val="222222"/>
          <w:sz w:val="24"/>
          <w:szCs w:val="24"/>
          <w:shd w:val="clear" w:color="auto" w:fill="FFFFFF"/>
        </w:rPr>
        <w:t>, </w:t>
      </w:r>
      <w:r w:rsidRPr="00CD3858">
        <w:rPr>
          <w:rFonts w:ascii="Times New Roman" w:hAnsi="Times New Roman" w:cs="Times New Roman"/>
          <w:i/>
          <w:iCs/>
          <w:color w:val="222222"/>
          <w:sz w:val="24"/>
          <w:szCs w:val="24"/>
          <w:shd w:val="clear" w:color="auto" w:fill="FFFFFF"/>
        </w:rPr>
        <w:t>155</w:t>
      </w:r>
      <w:r w:rsidRPr="00CD3858">
        <w:rPr>
          <w:rFonts w:ascii="Times New Roman" w:hAnsi="Times New Roman" w:cs="Times New Roman"/>
          <w:color w:val="222222"/>
          <w:sz w:val="24"/>
          <w:szCs w:val="24"/>
          <w:shd w:val="clear" w:color="auto" w:fill="FFFFFF"/>
        </w:rPr>
        <w:t>, 110-139.</w:t>
      </w:r>
    </w:p>
    <w:p w:rsidR="002D7F4A" w:rsidRPr="00CD3858" w:rsidRDefault="002D7F4A" w:rsidP="00CD3858">
      <w:pPr>
        <w:spacing w:line="480" w:lineRule="auto"/>
        <w:ind w:left="720" w:hanging="720"/>
        <w:rPr>
          <w:rFonts w:ascii="Times New Roman" w:hAnsi="Times New Roman" w:cs="Times New Roman"/>
          <w:sz w:val="24"/>
          <w:szCs w:val="24"/>
        </w:rPr>
      </w:pPr>
    </w:p>
    <w:p w:rsidR="002D7F4A" w:rsidRPr="00CD3858" w:rsidRDefault="002D7F4A" w:rsidP="00CD3858">
      <w:pPr>
        <w:spacing w:line="480" w:lineRule="auto"/>
        <w:ind w:firstLine="720"/>
        <w:rPr>
          <w:rFonts w:ascii="Times New Roman" w:hAnsi="Times New Roman" w:cs="Times New Roman"/>
          <w:sz w:val="24"/>
          <w:szCs w:val="24"/>
        </w:rPr>
      </w:pPr>
    </w:p>
    <w:p w:rsidR="002D7F4A" w:rsidRPr="00CD3858" w:rsidRDefault="002D7F4A" w:rsidP="00CD3858">
      <w:pPr>
        <w:spacing w:line="480" w:lineRule="auto"/>
        <w:ind w:firstLine="720"/>
        <w:rPr>
          <w:rFonts w:ascii="Times New Roman" w:hAnsi="Times New Roman" w:cs="Times New Roman"/>
          <w:sz w:val="24"/>
          <w:szCs w:val="24"/>
        </w:rPr>
      </w:pPr>
    </w:p>
    <w:p w:rsidR="002D7F4A" w:rsidRPr="00CD3858" w:rsidRDefault="002D7F4A" w:rsidP="00CD3858">
      <w:pPr>
        <w:spacing w:line="480" w:lineRule="auto"/>
        <w:ind w:firstLine="720"/>
        <w:rPr>
          <w:rFonts w:ascii="Times New Roman" w:hAnsi="Times New Roman" w:cs="Times New Roman"/>
          <w:sz w:val="24"/>
          <w:szCs w:val="24"/>
        </w:rPr>
      </w:pPr>
    </w:p>
    <w:p w:rsidR="008614DE" w:rsidRPr="00CD3858" w:rsidRDefault="008614DE" w:rsidP="00CD3858">
      <w:pPr>
        <w:spacing w:line="480" w:lineRule="auto"/>
        <w:ind w:firstLine="720"/>
        <w:rPr>
          <w:rFonts w:ascii="Times New Roman" w:hAnsi="Times New Roman" w:cs="Times New Roman"/>
          <w:sz w:val="24"/>
          <w:szCs w:val="24"/>
        </w:rPr>
      </w:pPr>
    </w:p>
    <w:sectPr w:rsidR="008614DE" w:rsidRPr="00CD3858" w:rsidSect="00371362">
      <w:head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26D2" w:rsidRDefault="00AC26D2" w:rsidP="00EA2370">
      <w:pPr>
        <w:spacing w:after="0" w:line="240" w:lineRule="auto"/>
      </w:pPr>
      <w:r>
        <w:separator/>
      </w:r>
    </w:p>
  </w:endnote>
  <w:endnote w:type="continuationSeparator" w:id="1">
    <w:p w:rsidR="00AC26D2" w:rsidRDefault="00AC26D2" w:rsidP="00EA23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26D2" w:rsidRDefault="00AC26D2" w:rsidP="00EA2370">
      <w:pPr>
        <w:spacing w:after="0" w:line="240" w:lineRule="auto"/>
      </w:pPr>
      <w:r>
        <w:separator/>
      </w:r>
    </w:p>
  </w:footnote>
  <w:footnote w:type="continuationSeparator" w:id="1">
    <w:p w:rsidR="00AC26D2" w:rsidRDefault="00AC26D2" w:rsidP="00EA23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3568582"/>
      <w:docPartObj>
        <w:docPartGallery w:val="Page Numbers (Top of Page)"/>
        <w:docPartUnique/>
      </w:docPartObj>
    </w:sdtPr>
    <w:sdtEndPr>
      <w:rPr>
        <w:noProof/>
      </w:rPr>
    </w:sdtEndPr>
    <w:sdtContent>
      <w:p w:rsidR="00EA2370" w:rsidRDefault="006D0169">
        <w:pPr>
          <w:pStyle w:val="Header"/>
        </w:pPr>
        <w:r>
          <w:t xml:space="preserve">                                                                                                                                                                                        </w:t>
        </w:r>
        <w:r w:rsidR="003C334F" w:rsidRPr="00EA2370">
          <w:rPr>
            <w:rFonts w:ascii="Times New Roman" w:hAnsi="Times New Roman" w:cs="Times New Roman"/>
            <w:sz w:val="24"/>
            <w:szCs w:val="24"/>
          </w:rPr>
          <w:fldChar w:fldCharType="begin"/>
        </w:r>
        <w:r w:rsidR="00EA2370" w:rsidRPr="00EA2370">
          <w:rPr>
            <w:rFonts w:ascii="Times New Roman" w:hAnsi="Times New Roman" w:cs="Times New Roman"/>
            <w:sz w:val="24"/>
            <w:szCs w:val="24"/>
          </w:rPr>
          <w:instrText xml:space="preserve"> PAGE   \* MERGEFORMAT </w:instrText>
        </w:r>
        <w:r w:rsidR="003C334F" w:rsidRPr="00EA2370">
          <w:rPr>
            <w:rFonts w:ascii="Times New Roman" w:hAnsi="Times New Roman" w:cs="Times New Roman"/>
            <w:sz w:val="24"/>
            <w:szCs w:val="24"/>
          </w:rPr>
          <w:fldChar w:fldCharType="separate"/>
        </w:r>
        <w:r w:rsidR="00237D27">
          <w:rPr>
            <w:rFonts w:ascii="Times New Roman" w:hAnsi="Times New Roman" w:cs="Times New Roman"/>
            <w:noProof/>
            <w:sz w:val="24"/>
            <w:szCs w:val="24"/>
          </w:rPr>
          <w:t>3</w:t>
        </w:r>
        <w:r w:rsidR="003C334F" w:rsidRPr="00EA2370">
          <w:rPr>
            <w:rFonts w:ascii="Times New Roman" w:hAnsi="Times New Roman" w:cs="Times New Roman"/>
            <w:noProof/>
            <w:sz w:val="24"/>
            <w:szCs w:val="24"/>
          </w:rPr>
          <w:fldChar w:fldCharType="end"/>
        </w:r>
      </w:p>
    </w:sdtContent>
  </w:sdt>
  <w:p w:rsidR="00EA2370" w:rsidRDefault="00EA23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60AD"/>
    <w:rsid w:val="001402FD"/>
    <w:rsid w:val="00237D27"/>
    <w:rsid w:val="002A1E3A"/>
    <w:rsid w:val="002D7F4A"/>
    <w:rsid w:val="002E22F3"/>
    <w:rsid w:val="003001F9"/>
    <w:rsid w:val="0036235C"/>
    <w:rsid w:val="00371362"/>
    <w:rsid w:val="003C334F"/>
    <w:rsid w:val="003E2BCE"/>
    <w:rsid w:val="0069000F"/>
    <w:rsid w:val="006D0169"/>
    <w:rsid w:val="00753338"/>
    <w:rsid w:val="007A175A"/>
    <w:rsid w:val="008614DE"/>
    <w:rsid w:val="00863A4B"/>
    <w:rsid w:val="0087379E"/>
    <w:rsid w:val="008B5A98"/>
    <w:rsid w:val="008B6375"/>
    <w:rsid w:val="009D1DF8"/>
    <w:rsid w:val="00AC26D2"/>
    <w:rsid w:val="00C457C3"/>
    <w:rsid w:val="00C5337F"/>
    <w:rsid w:val="00CD3858"/>
    <w:rsid w:val="00D560AD"/>
    <w:rsid w:val="00DA3796"/>
    <w:rsid w:val="00DB681F"/>
    <w:rsid w:val="00E167D8"/>
    <w:rsid w:val="00EA2370"/>
    <w:rsid w:val="00F319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3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370"/>
  </w:style>
  <w:style w:type="paragraph" w:styleId="Footer">
    <w:name w:val="footer"/>
    <w:basedOn w:val="Normal"/>
    <w:link w:val="FooterChar"/>
    <w:uiPriority w:val="99"/>
    <w:unhideWhenUsed/>
    <w:rsid w:val="00EA2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37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dc:creator>
  <cp:lastModifiedBy>Kevin</cp:lastModifiedBy>
  <cp:revision>4</cp:revision>
  <dcterms:created xsi:type="dcterms:W3CDTF">2021-10-06T03:14:00Z</dcterms:created>
  <dcterms:modified xsi:type="dcterms:W3CDTF">2021-10-06T03:15:00Z</dcterms:modified>
</cp:coreProperties>
</file>